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2B04" w14:textId="504D2CA8" w:rsidR="00795791" w:rsidRPr="004B72B3" w:rsidRDefault="00795791" w:rsidP="001E098D">
      <w:pPr>
        <w:jc w:val="center"/>
        <w:rPr>
          <w:rFonts w:ascii="Arial" w:hAnsi="Arial" w:cs="Arial"/>
          <w:b/>
          <w:bCs/>
        </w:rPr>
      </w:pPr>
      <w:r w:rsidRPr="004B72B3">
        <w:rPr>
          <w:rFonts w:ascii="Arial" w:hAnsi="Arial" w:cs="Arial"/>
          <w:b/>
          <w:bCs/>
        </w:rPr>
        <w:t>Little Cardinals’ Nest Payment Schedule and Policy 202</w:t>
      </w:r>
      <w:r w:rsidR="008B70B8">
        <w:rPr>
          <w:rFonts w:ascii="Arial" w:hAnsi="Arial" w:cs="Arial"/>
          <w:b/>
          <w:bCs/>
        </w:rPr>
        <w:t>4</w:t>
      </w:r>
      <w:r w:rsidRPr="004B72B3">
        <w:rPr>
          <w:rFonts w:ascii="Arial" w:hAnsi="Arial" w:cs="Arial"/>
          <w:b/>
          <w:bCs/>
        </w:rPr>
        <w:t>-2</w:t>
      </w:r>
      <w:r w:rsidR="008B70B8">
        <w:rPr>
          <w:rFonts w:ascii="Arial" w:hAnsi="Arial" w:cs="Arial"/>
          <w:b/>
          <w:bCs/>
        </w:rPr>
        <w:t>5</w:t>
      </w:r>
    </w:p>
    <w:p w14:paraId="68884D78" w14:textId="77777777" w:rsidR="001E098D" w:rsidRDefault="001E098D" w:rsidP="00795791">
      <w:pPr>
        <w:rPr>
          <w:rFonts w:ascii="Arial" w:hAnsi="Arial" w:cs="Arial"/>
        </w:rPr>
      </w:pPr>
    </w:p>
    <w:p w14:paraId="6E0F11D0" w14:textId="460EC6E8" w:rsidR="006B195B" w:rsidRDefault="00795791" w:rsidP="00795791">
      <w:pPr>
        <w:rPr>
          <w:rFonts w:ascii="Arial" w:hAnsi="Arial" w:cs="Arial"/>
        </w:rPr>
      </w:pPr>
      <w:r w:rsidRPr="004B72B3">
        <w:rPr>
          <w:rFonts w:ascii="Arial" w:hAnsi="Arial" w:cs="Arial"/>
        </w:rPr>
        <w:t xml:space="preserve">Below </w:t>
      </w:r>
      <w:r w:rsidR="008B70B8">
        <w:rPr>
          <w:rFonts w:ascii="Arial" w:hAnsi="Arial" w:cs="Arial"/>
        </w:rPr>
        <w:t xml:space="preserve">are </w:t>
      </w:r>
      <w:r w:rsidRPr="004B72B3">
        <w:rPr>
          <w:rFonts w:ascii="Arial" w:hAnsi="Arial" w:cs="Arial"/>
        </w:rPr>
        <w:t xml:space="preserve">the monthly </w:t>
      </w:r>
      <w:r w:rsidR="004D6B05">
        <w:rPr>
          <w:rFonts w:ascii="Arial" w:hAnsi="Arial" w:cs="Arial"/>
        </w:rPr>
        <w:t xml:space="preserve">tuition </w:t>
      </w:r>
      <w:r w:rsidR="008B70B8">
        <w:rPr>
          <w:rFonts w:ascii="Arial" w:hAnsi="Arial" w:cs="Arial"/>
        </w:rPr>
        <w:t>due dates</w:t>
      </w:r>
      <w:r w:rsidRPr="004B72B3">
        <w:rPr>
          <w:rFonts w:ascii="Arial" w:hAnsi="Arial" w:cs="Arial"/>
        </w:rPr>
        <w:t xml:space="preserve"> for the 202</w:t>
      </w:r>
      <w:r w:rsidR="005D08D3">
        <w:rPr>
          <w:rFonts w:ascii="Arial" w:hAnsi="Arial" w:cs="Arial"/>
        </w:rPr>
        <w:t>4</w:t>
      </w:r>
      <w:r w:rsidRPr="004B72B3">
        <w:rPr>
          <w:rFonts w:ascii="Arial" w:hAnsi="Arial" w:cs="Arial"/>
        </w:rPr>
        <w:t>-2</w:t>
      </w:r>
      <w:r w:rsidR="005D08D3">
        <w:rPr>
          <w:rFonts w:ascii="Arial" w:hAnsi="Arial" w:cs="Arial"/>
        </w:rPr>
        <w:t>5</w:t>
      </w:r>
      <w:r w:rsidRPr="004B72B3">
        <w:rPr>
          <w:rFonts w:ascii="Arial" w:hAnsi="Arial" w:cs="Arial"/>
        </w:rPr>
        <w:t xml:space="preserve"> school year.  </w:t>
      </w:r>
    </w:p>
    <w:p w14:paraId="3F91D931" w14:textId="77777777" w:rsidR="006B195B" w:rsidRDefault="00795791" w:rsidP="00795791">
      <w:pPr>
        <w:rPr>
          <w:rFonts w:ascii="Arial" w:hAnsi="Arial" w:cs="Arial"/>
        </w:rPr>
      </w:pPr>
      <w:r w:rsidRPr="004B72B3">
        <w:rPr>
          <w:rFonts w:ascii="Arial" w:hAnsi="Arial" w:cs="Arial"/>
        </w:rPr>
        <w:t xml:space="preserve">Tuition is due whether your child is in attendance or not and there is no reduction in tuition or make-up days for absences.  </w:t>
      </w:r>
    </w:p>
    <w:p w14:paraId="03F6DCC9" w14:textId="24736AE1" w:rsidR="00795791" w:rsidRPr="004B72B3" w:rsidRDefault="00795791" w:rsidP="00795791">
      <w:pPr>
        <w:rPr>
          <w:rFonts w:ascii="Arial" w:hAnsi="Arial" w:cs="Arial"/>
        </w:rPr>
      </w:pPr>
      <w:r w:rsidRPr="004B72B3">
        <w:rPr>
          <w:rFonts w:ascii="Arial" w:hAnsi="Arial" w:cs="Arial"/>
        </w:rPr>
        <w:t>There are a total of 10 equal payments for the school year and the rate remains the same regardless of Planning Days, Teacher In-Service Days, students holidays or shortened school weeks (for example, Labor Day, Spring Break,</w:t>
      </w:r>
      <w:r w:rsidR="00C91A28">
        <w:rPr>
          <w:rFonts w:ascii="Arial" w:hAnsi="Arial" w:cs="Arial"/>
        </w:rPr>
        <w:t xml:space="preserve"> Winter Break,</w:t>
      </w:r>
      <w:r w:rsidRPr="004B72B3">
        <w:rPr>
          <w:rFonts w:ascii="Arial" w:hAnsi="Arial" w:cs="Arial"/>
        </w:rPr>
        <w:t xml:space="preserve"> etc.).  </w:t>
      </w:r>
    </w:p>
    <w:p w14:paraId="1203B2B4" w14:textId="77777777" w:rsidR="00EA4C22" w:rsidRDefault="001E098D" w:rsidP="007957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accept cash, </w:t>
      </w:r>
      <w:r w:rsidR="00CE5FDA">
        <w:rPr>
          <w:rFonts w:ascii="Arial" w:hAnsi="Arial" w:cs="Arial"/>
          <w:b/>
          <w:bCs/>
        </w:rPr>
        <w:t xml:space="preserve">checks, money orders and bank checks.  </w:t>
      </w:r>
      <w:r w:rsidR="00795791" w:rsidRPr="004B72B3">
        <w:rPr>
          <w:rFonts w:ascii="Arial" w:hAnsi="Arial" w:cs="Arial"/>
          <w:b/>
          <w:bCs/>
        </w:rPr>
        <w:t>All checks and money orders should be made payable to “CCE-LCN” and placed in the</w:t>
      </w:r>
      <w:r w:rsidR="003653D2" w:rsidRPr="004B72B3">
        <w:rPr>
          <w:rFonts w:ascii="Arial" w:hAnsi="Arial" w:cs="Arial"/>
          <w:b/>
          <w:bCs/>
        </w:rPr>
        <w:t xml:space="preserve"> </w:t>
      </w:r>
      <w:r w:rsidR="00BC674E" w:rsidRPr="004B72B3">
        <w:rPr>
          <w:rFonts w:ascii="Arial" w:hAnsi="Arial" w:cs="Arial"/>
          <w:b/>
          <w:bCs/>
        </w:rPr>
        <w:t>lock box in the classroom</w:t>
      </w:r>
      <w:r w:rsidR="00795791" w:rsidRPr="004B72B3">
        <w:rPr>
          <w:rFonts w:ascii="Arial" w:hAnsi="Arial" w:cs="Arial"/>
          <w:b/>
          <w:bCs/>
        </w:rPr>
        <w:t>.</w:t>
      </w:r>
    </w:p>
    <w:p w14:paraId="799FDE49" w14:textId="1A4B0DFE" w:rsidR="004367F8" w:rsidRDefault="00EA4C22" w:rsidP="007957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make sure your check has </w:t>
      </w:r>
      <w:r w:rsidR="00AD202E">
        <w:rPr>
          <w:rFonts w:ascii="Arial" w:hAnsi="Arial" w:cs="Arial"/>
          <w:b/>
          <w:bCs/>
        </w:rPr>
        <w:t>your</w:t>
      </w:r>
      <w:r>
        <w:rPr>
          <w:rFonts w:ascii="Arial" w:hAnsi="Arial" w:cs="Arial"/>
          <w:b/>
          <w:bCs/>
        </w:rPr>
        <w:t xml:space="preserve"> current address and phone number</w:t>
      </w:r>
      <w:r w:rsidR="00AD202E">
        <w:rPr>
          <w:rFonts w:ascii="Arial" w:hAnsi="Arial" w:cs="Arial"/>
          <w:b/>
          <w:bCs/>
        </w:rPr>
        <w:t xml:space="preserve"> as required by CCE.  </w:t>
      </w:r>
      <w:r w:rsidR="001C480A">
        <w:rPr>
          <w:rFonts w:ascii="Arial" w:hAnsi="Arial" w:cs="Arial"/>
          <w:b/>
          <w:bCs/>
        </w:rPr>
        <w:t xml:space="preserve">  </w:t>
      </w:r>
    </w:p>
    <w:p w14:paraId="0657A183" w14:textId="7BA1BB2A" w:rsidR="00B63C20" w:rsidRPr="00E71E33" w:rsidRDefault="001C480A" w:rsidP="00795791">
      <w:pPr>
        <w:rPr>
          <w:rFonts w:ascii="Arial" w:hAnsi="Arial" w:cs="Arial"/>
          <w:b/>
          <w:bCs/>
        </w:rPr>
      </w:pPr>
      <w:r w:rsidRPr="00E71E33">
        <w:rPr>
          <w:rFonts w:ascii="Arial" w:hAnsi="Arial" w:cs="Arial"/>
          <w:b/>
          <w:bCs/>
        </w:rPr>
        <w:t>You can also pay</w:t>
      </w:r>
      <w:r w:rsidR="004367F8" w:rsidRPr="00E71E33">
        <w:rPr>
          <w:rFonts w:ascii="Arial" w:hAnsi="Arial" w:cs="Arial"/>
          <w:b/>
          <w:bCs/>
        </w:rPr>
        <w:t xml:space="preserve"> with a credit card</w:t>
      </w:r>
      <w:r w:rsidRPr="00E71E33">
        <w:rPr>
          <w:rFonts w:ascii="Arial" w:hAnsi="Arial" w:cs="Arial"/>
          <w:b/>
          <w:bCs/>
        </w:rPr>
        <w:t xml:space="preserve"> online via SchoolPay</w:t>
      </w:r>
      <w:r w:rsidR="004367F8" w:rsidRPr="00E71E33">
        <w:rPr>
          <w:rFonts w:ascii="Arial" w:hAnsi="Arial" w:cs="Arial"/>
          <w:b/>
          <w:bCs/>
        </w:rPr>
        <w:t>.  SchoolPay charges a convenience fee which LCN does not receive; therefore, you must pay the full tuition amount due in addition to the convenience fee</w:t>
      </w:r>
      <w:r w:rsidR="0075460A" w:rsidRPr="00E71E33">
        <w:rPr>
          <w:rFonts w:ascii="Arial" w:hAnsi="Arial" w:cs="Arial"/>
          <w:b/>
          <w:bCs/>
        </w:rPr>
        <w:t xml:space="preserve">.  </w:t>
      </w:r>
      <w:r w:rsidR="006332A0" w:rsidRPr="00E71E33">
        <w:rPr>
          <w:rFonts w:ascii="Arial" w:hAnsi="Arial" w:cs="Arial"/>
          <w:b/>
          <w:bCs/>
        </w:rPr>
        <w:t xml:space="preserve">Parents will receive an email link and instructions </w:t>
      </w:r>
      <w:r w:rsidR="00525AB3" w:rsidRPr="00E71E33">
        <w:rPr>
          <w:rFonts w:ascii="Arial" w:hAnsi="Arial" w:cs="Arial"/>
          <w:b/>
          <w:bCs/>
        </w:rPr>
        <w:t xml:space="preserve">for SchoolPay.  The link is also available from August through May </w:t>
      </w:r>
      <w:r w:rsidR="00AA5E88" w:rsidRPr="00E71E33">
        <w:rPr>
          <w:rFonts w:ascii="Arial" w:hAnsi="Arial" w:cs="Arial"/>
          <w:b/>
          <w:bCs/>
        </w:rPr>
        <w:t>on the LCN website</w:t>
      </w:r>
      <w:r w:rsidR="00B63C20" w:rsidRPr="00E71E33">
        <w:rPr>
          <w:rFonts w:ascii="Arial" w:hAnsi="Arial" w:cs="Arial"/>
          <w:b/>
          <w:bCs/>
        </w:rPr>
        <w:t xml:space="preserve"> </w:t>
      </w:r>
      <w:hyperlink r:id="rId5" w:history="1">
        <w:r w:rsidR="00B63C20" w:rsidRPr="00E71E33">
          <w:rPr>
            <w:rStyle w:val="Hyperlink"/>
            <w:rFonts w:ascii="Arial" w:hAnsi="Arial" w:cs="Arial"/>
            <w:b/>
            <w:bCs/>
          </w:rPr>
          <w:t>https://www-ccs.stjohns.k12.fl.us/nest/</w:t>
        </w:r>
      </w:hyperlink>
    </w:p>
    <w:p w14:paraId="1BFE19FF" w14:textId="0B2BBD69" w:rsidR="006B195B" w:rsidRDefault="00795791" w:rsidP="00795791">
      <w:pPr>
        <w:rPr>
          <w:rFonts w:ascii="Arial" w:hAnsi="Arial" w:cs="Arial"/>
        </w:rPr>
      </w:pPr>
      <w:r w:rsidRPr="004B72B3">
        <w:rPr>
          <w:rFonts w:ascii="Arial" w:hAnsi="Arial" w:cs="Arial"/>
        </w:rPr>
        <w:t xml:space="preserve">Payments made more than one day after the due date are considered late and a $25.00 late fee will be assessed.  There will be a charge of $1.00 per minute (per child) for late pick-ups.  </w:t>
      </w:r>
    </w:p>
    <w:p w14:paraId="78181C7B" w14:textId="6B6D7325" w:rsidR="00795791" w:rsidRPr="004B72B3" w:rsidRDefault="00795791" w:rsidP="00795791">
      <w:pPr>
        <w:rPr>
          <w:rFonts w:ascii="Arial" w:hAnsi="Arial" w:cs="Arial"/>
        </w:rPr>
      </w:pPr>
      <w:r w:rsidRPr="004B72B3">
        <w:rPr>
          <w:rFonts w:ascii="Arial" w:hAnsi="Arial" w:cs="Arial"/>
        </w:rPr>
        <w:t xml:space="preserve">LCN will be open from 7:30am-3:30pm for </w:t>
      </w:r>
      <w:r w:rsidR="004042ED">
        <w:rPr>
          <w:rFonts w:ascii="Arial" w:hAnsi="Arial" w:cs="Arial"/>
        </w:rPr>
        <w:t xml:space="preserve">some </w:t>
      </w:r>
      <w:r w:rsidRPr="004B72B3">
        <w:rPr>
          <w:rFonts w:ascii="Arial" w:hAnsi="Arial" w:cs="Arial"/>
        </w:rPr>
        <w:t>Teacher Planning Days, subject to parent interest.  The fee for planning days is $40 per child ($30 per child for SJCSD employees), with a $10 discount for all siblings.</w:t>
      </w:r>
    </w:p>
    <w:p w14:paraId="31AF3445" w14:textId="77777777" w:rsidR="001E098D" w:rsidRDefault="001E098D" w:rsidP="00795791">
      <w:pPr>
        <w:rPr>
          <w:rFonts w:ascii="Arial" w:hAnsi="Arial" w:cs="Arial"/>
          <w:b/>
          <w:bCs/>
        </w:rPr>
      </w:pPr>
    </w:p>
    <w:p w14:paraId="7C6752DB" w14:textId="4EEE0312" w:rsidR="00795791" w:rsidRPr="004B72B3" w:rsidRDefault="00795791" w:rsidP="00795791">
      <w:pPr>
        <w:rPr>
          <w:rFonts w:ascii="Arial" w:hAnsi="Arial" w:cs="Arial"/>
          <w:b/>
          <w:bCs/>
        </w:rPr>
      </w:pPr>
      <w:r w:rsidRPr="004B72B3">
        <w:rPr>
          <w:rFonts w:ascii="Arial" w:hAnsi="Arial" w:cs="Arial"/>
          <w:b/>
          <w:bCs/>
        </w:rPr>
        <w:t xml:space="preserve">Monthly </w:t>
      </w:r>
      <w:r w:rsidR="006B195B">
        <w:rPr>
          <w:rFonts w:ascii="Arial" w:hAnsi="Arial" w:cs="Arial"/>
          <w:b/>
          <w:bCs/>
        </w:rPr>
        <w:t xml:space="preserve">Tuition </w:t>
      </w:r>
      <w:r w:rsidRPr="004B72B3">
        <w:rPr>
          <w:rFonts w:ascii="Arial" w:hAnsi="Arial" w:cs="Arial"/>
          <w:b/>
          <w:bCs/>
        </w:rPr>
        <w:t>Payment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</w:tblGrid>
      <w:tr w:rsidR="004C17ED" w14:paraId="4BA4A1F7" w14:textId="77777777" w:rsidTr="004C17ED">
        <w:trPr>
          <w:trHeight w:val="377"/>
        </w:trPr>
        <w:tc>
          <w:tcPr>
            <w:tcW w:w="1345" w:type="dxa"/>
          </w:tcPr>
          <w:p w14:paraId="5BFDA6D7" w14:textId="51A21E5B" w:rsidR="004C17ED" w:rsidRPr="00AA5E88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E88">
              <w:rPr>
                <w:rFonts w:ascii="Arial" w:hAnsi="Arial" w:cs="Arial"/>
                <w:b/>
                <w:bCs/>
              </w:rPr>
              <w:t>Payment #</w:t>
            </w:r>
          </w:p>
        </w:tc>
        <w:tc>
          <w:tcPr>
            <w:tcW w:w="2250" w:type="dxa"/>
          </w:tcPr>
          <w:p w14:paraId="2CF6681D" w14:textId="3D456902" w:rsidR="004C17ED" w:rsidRPr="00AA5E88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E88">
              <w:rPr>
                <w:rFonts w:ascii="Arial" w:hAnsi="Arial" w:cs="Arial"/>
                <w:b/>
                <w:bCs/>
              </w:rPr>
              <w:t>Due</w:t>
            </w:r>
          </w:p>
        </w:tc>
      </w:tr>
      <w:tr w:rsidR="004C17ED" w14:paraId="5666D7CA" w14:textId="77777777" w:rsidTr="004C17ED">
        <w:tc>
          <w:tcPr>
            <w:tcW w:w="1345" w:type="dxa"/>
          </w:tcPr>
          <w:p w14:paraId="05E6516F" w14:textId="09C290B3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14:paraId="6FCEB47C" w14:textId="4A09A9AF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8/02/2024</w:t>
            </w:r>
          </w:p>
        </w:tc>
      </w:tr>
      <w:tr w:rsidR="004C17ED" w14:paraId="57F11822" w14:textId="77777777" w:rsidTr="004C17ED">
        <w:tc>
          <w:tcPr>
            <w:tcW w:w="1345" w:type="dxa"/>
          </w:tcPr>
          <w:p w14:paraId="42713ABF" w14:textId="0835DF59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14:paraId="0CE78D7A" w14:textId="6E18DF35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9/02/2024</w:t>
            </w:r>
          </w:p>
        </w:tc>
      </w:tr>
      <w:tr w:rsidR="004C17ED" w14:paraId="091F458C" w14:textId="77777777" w:rsidTr="004C17ED">
        <w:tc>
          <w:tcPr>
            <w:tcW w:w="1345" w:type="dxa"/>
          </w:tcPr>
          <w:p w14:paraId="5737A9D1" w14:textId="15C61547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14:paraId="0D7A8C1F" w14:textId="6FF6D3FD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10/01/2024</w:t>
            </w:r>
          </w:p>
        </w:tc>
      </w:tr>
      <w:tr w:rsidR="004C17ED" w14:paraId="2937E1D0" w14:textId="77777777" w:rsidTr="004C17ED">
        <w:tc>
          <w:tcPr>
            <w:tcW w:w="1345" w:type="dxa"/>
          </w:tcPr>
          <w:p w14:paraId="0FBBC2DC" w14:textId="6B2B0441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14:paraId="312F31D6" w14:textId="3D4A1C3B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11/01/2024</w:t>
            </w:r>
          </w:p>
        </w:tc>
      </w:tr>
      <w:tr w:rsidR="004C17ED" w14:paraId="508F7920" w14:textId="77777777" w:rsidTr="004C17ED">
        <w:tc>
          <w:tcPr>
            <w:tcW w:w="1345" w:type="dxa"/>
          </w:tcPr>
          <w:p w14:paraId="5FDEA853" w14:textId="6C4F2C0B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14:paraId="7BEC6818" w14:textId="7FC05F6D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12/02/2024</w:t>
            </w:r>
          </w:p>
        </w:tc>
      </w:tr>
      <w:tr w:rsidR="004C17ED" w14:paraId="2505AEFD" w14:textId="77777777" w:rsidTr="004C17ED">
        <w:tc>
          <w:tcPr>
            <w:tcW w:w="1345" w:type="dxa"/>
          </w:tcPr>
          <w:p w14:paraId="2B269140" w14:textId="34599AB5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14:paraId="019F08D0" w14:textId="02FBEFA2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01/06/2025</w:t>
            </w:r>
          </w:p>
        </w:tc>
      </w:tr>
      <w:tr w:rsidR="004C17ED" w14:paraId="00596BA7" w14:textId="77777777" w:rsidTr="004C17ED">
        <w:tc>
          <w:tcPr>
            <w:tcW w:w="1345" w:type="dxa"/>
          </w:tcPr>
          <w:p w14:paraId="6616DBED" w14:textId="6C90DD34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14:paraId="15FFFFE5" w14:textId="755AA1F7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02/03/2025</w:t>
            </w:r>
          </w:p>
        </w:tc>
      </w:tr>
      <w:tr w:rsidR="004C17ED" w14:paraId="0235C4BC" w14:textId="77777777" w:rsidTr="004C17ED">
        <w:tc>
          <w:tcPr>
            <w:tcW w:w="1345" w:type="dxa"/>
          </w:tcPr>
          <w:p w14:paraId="12783A17" w14:textId="0C8310BA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14:paraId="29592C72" w14:textId="2AA4B358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03/03/2025</w:t>
            </w:r>
          </w:p>
        </w:tc>
      </w:tr>
      <w:tr w:rsidR="004C17ED" w14:paraId="331CEDDA" w14:textId="77777777" w:rsidTr="004C17ED">
        <w:tc>
          <w:tcPr>
            <w:tcW w:w="1345" w:type="dxa"/>
          </w:tcPr>
          <w:p w14:paraId="5FAFECDD" w14:textId="1B25545D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</w:tcPr>
          <w:p w14:paraId="7B1ECCFF" w14:textId="0E37FE2E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04/01/2025</w:t>
            </w:r>
          </w:p>
        </w:tc>
      </w:tr>
      <w:tr w:rsidR="004C17ED" w14:paraId="1A3CA781" w14:textId="77777777" w:rsidTr="004C17ED">
        <w:tc>
          <w:tcPr>
            <w:tcW w:w="1345" w:type="dxa"/>
          </w:tcPr>
          <w:p w14:paraId="64FA6142" w14:textId="745A1AB9" w:rsidR="004C17ED" w:rsidRDefault="004C17ED" w:rsidP="00AA5E88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14:paraId="74720634" w14:textId="27084E7D" w:rsidR="004C17ED" w:rsidRDefault="004C17ED" w:rsidP="00092303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05/01/2025</w:t>
            </w:r>
          </w:p>
        </w:tc>
      </w:tr>
    </w:tbl>
    <w:p w14:paraId="0C517D3A" w14:textId="3AB4C8E5" w:rsidR="00FA7CDA" w:rsidRPr="005001A7" w:rsidRDefault="00FA7CDA" w:rsidP="005001A7">
      <w:pPr>
        <w:tabs>
          <w:tab w:val="left" w:pos="450"/>
        </w:tabs>
        <w:rPr>
          <w:rFonts w:ascii="Arial" w:hAnsi="Arial" w:cs="Arial"/>
        </w:rPr>
      </w:pPr>
    </w:p>
    <w:p w14:paraId="148013ED" w14:textId="4A643658" w:rsidR="00C135E4" w:rsidRPr="00E36728" w:rsidRDefault="00C135E4" w:rsidP="00E36728">
      <w:pPr>
        <w:tabs>
          <w:tab w:val="left" w:pos="450"/>
        </w:tabs>
        <w:ind w:left="360"/>
        <w:rPr>
          <w:highlight w:val="yellow"/>
        </w:rPr>
      </w:pPr>
    </w:p>
    <w:p w14:paraId="07FAF4C2" w14:textId="77777777" w:rsidR="0004562C" w:rsidRPr="00DF2E71" w:rsidRDefault="0004562C"/>
    <w:sectPr w:rsidR="0004562C" w:rsidRPr="00DF2E71" w:rsidSect="004D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A91"/>
    <w:multiLevelType w:val="hybridMultilevel"/>
    <w:tmpl w:val="D0DAE238"/>
    <w:lvl w:ilvl="0" w:tplc="31F6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D16676C"/>
    <w:multiLevelType w:val="hybridMultilevel"/>
    <w:tmpl w:val="128C07BA"/>
    <w:lvl w:ilvl="0" w:tplc="1E946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E1E77"/>
    <w:multiLevelType w:val="hybridMultilevel"/>
    <w:tmpl w:val="6EC8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30657">
    <w:abstractNumId w:val="2"/>
  </w:num>
  <w:num w:numId="2" w16cid:durableId="1547057959">
    <w:abstractNumId w:val="1"/>
  </w:num>
  <w:num w:numId="3" w16cid:durableId="105770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1"/>
    <w:rsid w:val="00015226"/>
    <w:rsid w:val="00021823"/>
    <w:rsid w:val="00030E90"/>
    <w:rsid w:val="00041F5F"/>
    <w:rsid w:val="0004562C"/>
    <w:rsid w:val="0006145E"/>
    <w:rsid w:val="00084C9C"/>
    <w:rsid w:val="00092303"/>
    <w:rsid w:val="000A4B49"/>
    <w:rsid w:val="000D794B"/>
    <w:rsid w:val="000F3ADE"/>
    <w:rsid w:val="00121BAD"/>
    <w:rsid w:val="00143D75"/>
    <w:rsid w:val="001734C5"/>
    <w:rsid w:val="00196551"/>
    <w:rsid w:val="001C2854"/>
    <w:rsid w:val="001C480A"/>
    <w:rsid w:val="001D2DC5"/>
    <w:rsid w:val="001E098D"/>
    <w:rsid w:val="001E0B49"/>
    <w:rsid w:val="001F357B"/>
    <w:rsid w:val="002002AC"/>
    <w:rsid w:val="0020065A"/>
    <w:rsid w:val="00202A0E"/>
    <w:rsid w:val="00235050"/>
    <w:rsid w:val="00241F75"/>
    <w:rsid w:val="00245E84"/>
    <w:rsid w:val="002A7C23"/>
    <w:rsid w:val="002B7D5A"/>
    <w:rsid w:val="002D1658"/>
    <w:rsid w:val="003109C8"/>
    <w:rsid w:val="00320508"/>
    <w:rsid w:val="00324F95"/>
    <w:rsid w:val="003315E9"/>
    <w:rsid w:val="00336B64"/>
    <w:rsid w:val="00345BB3"/>
    <w:rsid w:val="0035276B"/>
    <w:rsid w:val="0035486C"/>
    <w:rsid w:val="003643D0"/>
    <w:rsid w:val="00364D58"/>
    <w:rsid w:val="003653D2"/>
    <w:rsid w:val="00370FBC"/>
    <w:rsid w:val="00395D1D"/>
    <w:rsid w:val="003A4782"/>
    <w:rsid w:val="003D7CE7"/>
    <w:rsid w:val="003F3441"/>
    <w:rsid w:val="003F5869"/>
    <w:rsid w:val="004042ED"/>
    <w:rsid w:val="00415C4E"/>
    <w:rsid w:val="00417AB4"/>
    <w:rsid w:val="0043644F"/>
    <w:rsid w:val="004367F8"/>
    <w:rsid w:val="0045069D"/>
    <w:rsid w:val="004572F4"/>
    <w:rsid w:val="00461EDA"/>
    <w:rsid w:val="004935FA"/>
    <w:rsid w:val="004957CE"/>
    <w:rsid w:val="004B2073"/>
    <w:rsid w:val="004B72B3"/>
    <w:rsid w:val="004C17ED"/>
    <w:rsid w:val="004C4060"/>
    <w:rsid w:val="004D6B05"/>
    <w:rsid w:val="004E0B80"/>
    <w:rsid w:val="004F6230"/>
    <w:rsid w:val="005001A7"/>
    <w:rsid w:val="00514CC0"/>
    <w:rsid w:val="00515550"/>
    <w:rsid w:val="005202AF"/>
    <w:rsid w:val="00523E0D"/>
    <w:rsid w:val="00525AB3"/>
    <w:rsid w:val="005269CD"/>
    <w:rsid w:val="00541C47"/>
    <w:rsid w:val="005565FB"/>
    <w:rsid w:val="005667B8"/>
    <w:rsid w:val="0057483B"/>
    <w:rsid w:val="0057515E"/>
    <w:rsid w:val="005928D1"/>
    <w:rsid w:val="00597E1C"/>
    <w:rsid w:val="005B0907"/>
    <w:rsid w:val="005D08D3"/>
    <w:rsid w:val="005E7EBA"/>
    <w:rsid w:val="005E7ED7"/>
    <w:rsid w:val="006063E9"/>
    <w:rsid w:val="006144F7"/>
    <w:rsid w:val="006332A0"/>
    <w:rsid w:val="006340E2"/>
    <w:rsid w:val="00641A02"/>
    <w:rsid w:val="006429BC"/>
    <w:rsid w:val="006537FE"/>
    <w:rsid w:val="00664070"/>
    <w:rsid w:val="00665AB5"/>
    <w:rsid w:val="006814C4"/>
    <w:rsid w:val="006919AE"/>
    <w:rsid w:val="006B195B"/>
    <w:rsid w:val="006B2E4D"/>
    <w:rsid w:val="006C6F90"/>
    <w:rsid w:val="006E12B5"/>
    <w:rsid w:val="006F3D07"/>
    <w:rsid w:val="00726BBC"/>
    <w:rsid w:val="0075460A"/>
    <w:rsid w:val="00756362"/>
    <w:rsid w:val="007609D2"/>
    <w:rsid w:val="007930D0"/>
    <w:rsid w:val="00795791"/>
    <w:rsid w:val="00795B97"/>
    <w:rsid w:val="007C5FC2"/>
    <w:rsid w:val="0081053D"/>
    <w:rsid w:val="00811D86"/>
    <w:rsid w:val="00813AE3"/>
    <w:rsid w:val="00815A41"/>
    <w:rsid w:val="00824473"/>
    <w:rsid w:val="0085042D"/>
    <w:rsid w:val="00855729"/>
    <w:rsid w:val="0086017B"/>
    <w:rsid w:val="008945F6"/>
    <w:rsid w:val="008A2A58"/>
    <w:rsid w:val="008A4842"/>
    <w:rsid w:val="008A6D5C"/>
    <w:rsid w:val="008B1BC7"/>
    <w:rsid w:val="008B46A7"/>
    <w:rsid w:val="008B70B8"/>
    <w:rsid w:val="008D43AC"/>
    <w:rsid w:val="00916B22"/>
    <w:rsid w:val="0094281C"/>
    <w:rsid w:val="00965652"/>
    <w:rsid w:val="009A1EFC"/>
    <w:rsid w:val="009A4AD6"/>
    <w:rsid w:val="009E3EEF"/>
    <w:rsid w:val="009E68C1"/>
    <w:rsid w:val="009F32F0"/>
    <w:rsid w:val="00A06CF2"/>
    <w:rsid w:val="00A24F5C"/>
    <w:rsid w:val="00A32369"/>
    <w:rsid w:val="00A62E94"/>
    <w:rsid w:val="00A81CC5"/>
    <w:rsid w:val="00A85408"/>
    <w:rsid w:val="00A873FC"/>
    <w:rsid w:val="00A90801"/>
    <w:rsid w:val="00A95E80"/>
    <w:rsid w:val="00AA5E88"/>
    <w:rsid w:val="00AC43DE"/>
    <w:rsid w:val="00AC763D"/>
    <w:rsid w:val="00AD202E"/>
    <w:rsid w:val="00AD52A7"/>
    <w:rsid w:val="00AE09AE"/>
    <w:rsid w:val="00B100CA"/>
    <w:rsid w:val="00B21C66"/>
    <w:rsid w:val="00B41CAC"/>
    <w:rsid w:val="00B43C54"/>
    <w:rsid w:val="00B51F93"/>
    <w:rsid w:val="00B521FB"/>
    <w:rsid w:val="00B574A4"/>
    <w:rsid w:val="00B63C20"/>
    <w:rsid w:val="00B6654C"/>
    <w:rsid w:val="00B73A92"/>
    <w:rsid w:val="00B820A4"/>
    <w:rsid w:val="00B9021A"/>
    <w:rsid w:val="00B94C84"/>
    <w:rsid w:val="00B979EF"/>
    <w:rsid w:val="00BC674E"/>
    <w:rsid w:val="00BD2F47"/>
    <w:rsid w:val="00C135E4"/>
    <w:rsid w:val="00C16279"/>
    <w:rsid w:val="00C22BFD"/>
    <w:rsid w:val="00C53CAD"/>
    <w:rsid w:val="00C56BEC"/>
    <w:rsid w:val="00C822ED"/>
    <w:rsid w:val="00C85844"/>
    <w:rsid w:val="00C87A2A"/>
    <w:rsid w:val="00C91A28"/>
    <w:rsid w:val="00CA64E6"/>
    <w:rsid w:val="00CC5A03"/>
    <w:rsid w:val="00CC5E8B"/>
    <w:rsid w:val="00CE2F7A"/>
    <w:rsid w:val="00CE5FDA"/>
    <w:rsid w:val="00CF0AB8"/>
    <w:rsid w:val="00D01502"/>
    <w:rsid w:val="00D174F2"/>
    <w:rsid w:val="00D23330"/>
    <w:rsid w:val="00D34DF7"/>
    <w:rsid w:val="00D7673E"/>
    <w:rsid w:val="00D94499"/>
    <w:rsid w:val="00D94808"/>
    <w:rsid w:val="00D9620F"/>
    <w:rsid w:val="00DB0AE3"/>
    <w:rsid w:val="00DB5AE5"/>
    <w:rsid w:val="00DC3D16"/>
    <w:rsid w:val="00DC6A0B"/>
    <w:rsid w:val="00DD0F88"/>
    <w:rsid w:val="00DF0546"/>
    <w:rsid w:val="00DF2E71"/>
    <w:rsid w:val="00E07E01"/>
    <w:rsid w:val="00E36728"/>
    <w:rsid w:val="00E55360"/>
    <w:rsid w:val="00E71E33"/>
    <w:rsid w:val="00E73837"/>
    <w:rsid w:val="00EA4C22"/>
    <w:rsid w:val="00EA5DED"/>
    <w:rsid w:val="00EB7DFE"/>
    <w:rsid w:val="00ED095E"/>
    <w:rsid w:val="00EE736C"/>
    <w:rsid w:val="00EF67DB"/>
    <w:rsid w:val="00F1051D"/>
    <w:rsid w:val="00F379AF"/>
    <w:rsid w:val="00F84A73"/>
    <w:rsid w:val="00FA7CDA"/>
    <w:rsid w:val="00FB6DF1"/>
    <w:rsid w:val="00FC2006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3CA7"/>
  <w15:chartTrackingRefBased/>
  <w15:docId w15:val="{DBC43736-CB95-491D-8F33-1280C02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91"/>
    <w:pPr>
      <w:ind w:left="720"/>
      <w:contextualSpacing/>
    </w:pPr>
  </w:style>
  <w:style w:type="table" w:styleId="TableGrid">
    <w:name w:val="Table Grid"/>
    <w:basedOn w:val="TableNormal"/>
    <w:uiPriority w:val="39"/>
    <w:rsid w:val="0068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-ccs.stjohns.k12.fl.us/n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</dc:creator>
  <cp:keywords/>
  <dc:description/>
  <cp:lastModifiedBy>Rebecca Thompson</cp:lastModifiedBy>
  <cp:revision>2</cp:revision>
  <cp:lastPrinted>2023-12-20T19:20:00Z</cp:lastPrinted>
  <dcterms:created xsi:type="dcterms:W3CDTF">2023-12-20T19:20:00Z</dcterms:created>
  <dcterms:modified xsi:type="dcterms:W3CDTF">2023-12-20T19:20:00Z</dcterms:modified>
</cp:coreProperties>
</file>